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8EED" w14:textId="77777777" w:rsidR="000924E6" w:rsidRPr="004C602D" w:rsidRDefault="000924E6" w:rsidP="000924E6">
      <w:pPr>
        <w:pStyle w:val="Default"/>
        <w:jc w:val="center"/>
        <w:rPr>
          <w:b/>
          <w:bCs/>
          <w:sz w:val="22"/>
          <w:szCs w:val="22"/>
        </w:rPr>
      </w:pPr>
      <w:r w:rsidRPr="004C602D">
        <w:rPr>
          <w:b/>
          <w:bCs/>
          <w:sz w:val="22"/>
          <w:szCs w:val="22"/>
        </w:rPr>
        <w:t>Open Space Ad Hoc Committee</w:t>
      </w:r>
    </w:p>
    <w:p w14:paraId="56E9E95F" w14:textId="41AD241B" w:rsidR="000924E6" w:rsidRPr="004C602D" w:rsidRDefault="007A0F32" w:rsidP="000924E6">
      <w:pPr>
        <w:pStyle w:val="Default"/>
        <w:jc w:val="center"/>
        <w:rPr>
          <w:b/>
          <w:bCs/>
          <w:sz w:val="22"/>
          <w:szCs w:val="22"/>
        </w:rPr>
      </w:pPr>
      <w:r>
        <w:rPr>
          <w:b/>
          <w:bCs/>
          <w:sz w:val="22"/>
          <w:szCs w:val="22"/>
        </w:rPr>
        <w:t xml:space="preserve">Wednesday, </w:t>
      </w:r>
      <w:r w:rsidR="00F52C71">
        <w:rPr>
          <w:b/>
          <w:bCs/>
          <w:sz w:val="22"/>
          <w:szCs w:val="22"/>
        </w:rPr>
        <w:t>May 14, 2025</w:t>
      </w:r>
      <w:r w:rsidR="000924E6" w:rsidRPr="004C602D">
        <w:rPr>
          <w:b/>
          <w:bCs/>
          <w:sz w:val="22"/>
          <w:szCs w:val="22"/>
        </w:rPr>
        <w:t xml:space="preserve"> – 7:30 PM</w:t>
      </w:r>
    </w:p>
    <w:p w14:paraId="66AAC218" w14:textId="77777777" w:rsidR="000924E6" w:rsidRPr="004C602D" w:rsidRDefault="000924E6" w:rsidP="000924E6">
      <w:pPr>
        <w:pStyle w:val="Default"/>
        <w:jc w:val="center"/>
        <w:rPr>
          <w:b/>
          <w:bCs/>
          <w:sz w:val="22"/>
          <w:szCs w:val="22"/>
        </w:rPr>
      </w:pPr>
      <w:r w:rsidRPr="004C602D">
        <w:rPr>
          <w:b/>
          <w:bCs/>
          <w:sz w:val="22"/>
          <w:szCs w:val="22"/>
        </w:rPr>
        <w:t>Minutes</w:t>
      </w:r>
    </w:p>
    <w:p w14:paraId="62612248" w14:textId="77777777" w:rsidR="000924E6" w:rsidRDefault="000924E6" w:rsidP="00A21E1C">
      <w:pPr>
        <w:ind w:left="720" w:hanging="360"/>
      </w:pPr>
    </w:p>
    <w:p w14:paraId="14FF9554" w14:textId="7DF444FC" w:rsidR="00A21E1C" w:rsidRDefault="00650C1B" w:rsidP="00A21E1C">
      <w:pPr>
        <w:ind w:left="720" w:hanging="360"/>
      </w:pPr>
      <w:r>
        <w:t xml:space="preserve">Members Present: </w:t>
      </w:r>
      <w:r w:rsidR="00AC27E6">
        <w:t xml:space="preserve">Mike Toohill (Chair), </w:t>
      </w:r>
      <w:r w:rsidRPr="00DC4640">
        <w:t xml:space="preserve">Brandon </w:t>
      </w:r>
      <w:r w:rsidR="00A21E1C" w:rsidRPr="00DC4640">
        <w:t>Kibbe</w:t>
      </w:r>
      <w:r w:rsidR="00EC62C9" w:rsidRPr="00DC4640">
        <w:t xml:space="preserve"> (Clerk)</w:t>
      </w:r>
      <w:r w:rsidR="00A21E1C" w:rsidRPr="00DC4640">
        <w:t xml:space="preserve">, </w:t>
      </w:r>
      <w:r w:rsidR="00CF3438">
        <w:t>Eric Hinds</w:t>
      </w:r>
      <w:r w:rsidR="003E27B1">
        <w:t>, Glenn Mc</w:t>
      </w:r>
      <w:r w:rsidR="008D06BB">
        <w:t>L</w:t>
      </w:r>
      <w:r w:rsidR="003E27B1">
        <w:t>eod</w:t>
      </w:r>
      <w:r w:rsidR="00DC4640">
        <w:t>.</w:t>
      </w:r>
    </w:p>
    <w:p w14:paraId="171F82C0" w14:textId="7A2B4DB5" w:rsidR="00A65FCE" w:rsidRDefault="00480ACF" w:rsidP="00A21E1C">
      <w:pPr>
        <w:pStyle w:val="ListParagraph"/>
        <w:numPr>
          <w:ilvl w:val="0"/>
          <w:numId w:val="1"/>
        </w:numPr>
      </w:pPr>
      <w:r>
        <w:t xml:space="preserve">Chairman </w:t>
      </w:r>
      <w:r w:rsidR="00AC27E6">
        <w:t>Toohill</w:t>
      </w:r>
      <w:r>
        <w:t xml:space="preserve"> called meeting to order at </w:t>
      </w:r>
      <w:r w:rsidR="00A21E1C" w:rsidRPr="00F706E3">
        <w:t>7:</w:t>
      </w:r>
      <w:r w:rsidR="00A21E1C" w:rsidRPr="00900E77">
        <w:t>3</w:t>
      </w:r>
      <w:r w:rsidR="00F52C71">
        <w:t>3</w:t>
      </w:r>
      <w:r>
        <w:t>pm.</w:t>
      </w:r>
    </w:p>
    <w:p w14:paraId="6105596F" w14:textId="6545CF03" w:rsidR="00F6574B" w:rsidRDefault="00F52C71" w:rsidP="00A21E1C">
      <w:pPr>
        <w:pStyle w:val="ListParagraph"/>
        <w:numPr>
          <w:ilvl w:val="0"/>
          <w:numId w:val="1"/>
        </w:numPr>
      </w:pPr>
      <w:r>
        <w:rPr>
          <w:b/>
          <w:bCs/>
          <w:u w:val="single"/>
        </w:rPr>
        <w:t>Committee Membership update</w:t>
      </w:r>
      <w:r w:rsidR="00F6574B">
        <w:t xml:space="preserve">:  </w:t>
      </w:r>
      <w:r w:rsidR="00CF3438">
        <w:t>B. Kibbe</w:t>
      </w:r>
      <w:r w:rsidR="00F6574B">
        <w:t xml:space="preserve"> </w:t>
      </w:r>
      <w:r>
        <w:t>announced that he will be resigning his position</w:t>
      </w:r>
      <w:r w:rsidR="00F6574B">
        <w:t>.</w:t>
      </w:r>
      <w:r w:rsidR="00044FAF">
        <w:t xml:space="preserve"> M. Toohill reported that Tim Lawless (Parks Commission representative) has also stepped down.</w:t>
      </w:r>
      <w:r w:rsidR="00F6574B">
        <w:t xml:space="preserve">  </w:t>
      </w:r>
    </w:p>
    <w:p w14:paraId="5DDFE5A0" w14:textId="6FAFF828" w:rsidR="00900E77" w:rsidRPr="007E4699" w:rsidRDefault="00F52C71" w:rsidP="00900E77">
      <w:pPr>
        <w:pStyle w:val="ListParagraph"/>
        <w:numPr>
          <w:ilvl w:val="0"/>
          <w:numId w:val="1"/>
        </w:numPr>
      </w:pPr>
      <w:r>
        <w:rPr>
          <w:b/>
          <w:bCs/>
          <w:u w:val="single"/>
        </w:rPr>
        <w:t xml:space="preserve">Approval of Minutes February </w:t>
      </w:r>
      <w:r w:rsidR="00044FAF">
        <w:rPr>
          <w:b/>
          <w:bCs/>
          <w:u w:val="single"/>
        </w:rPr>
        <w:t>12</w:t>
      </w:r>
      <w:r>
        <w:rPr>
          <w:b/>
          <w:bCs/>
          <w:u w:val="single"/>
        </w:rPr>
        <w:t>, 2025</w:t>
      </w:r>
      <w:r w:rsidR="00900E77" w:rsidRPr="00B45F4C">
        <w:t>:</w:t>
      </w:r>
      <w:r w:rsidR="00900E77">
        <w:t xml:space="preserve"> </w:t>
      </w:r>
      <w:r>
        <w:t xml:space="preserve">G. McLeod motioned, E. Hinds seconded.  </w:t>
      </w:r>
      <w:r w:rsidR="00044FAF">
        <w:t>Unanimously voted by roll call.</w:t>
      </w:r>
    </w:p>
    <w:p w14:paraId="5E1C7D2F" w14:textId="5C67F4B3" w:rsidR="00CF3438" w:rsidRDefault="00F52C71" w:rsidP="00A21E1C">
      <w:pPr>
        <w:pStyle w:val="ListParagraph"/>
        <w:numPr>
          <w:ilvl w:val="0"/>
          <w:numId w:val="1"/>
        </w:numPr>
      </w:pPr>
      <w:r>
        <w:rPr>
          <w:b/>
          <w:bCs/>
          <w:u w:val="single"/>
        </w:rPr>
        <w:t>Committee Updates</w:t>
      </w:r>
      <w:r w:rsidR="00CF3438">
        <w:t xml:space="preserve">: </w:t>
      </w:r>
      <w:r>
        <w:t xml:space="preserve">G. McLeod reported that </w:t>
      </w:r>
      <w:r w:rsidR="00044FAF">
        <w:t>Planning Board</w:t>
      </w:r>
      <w:r>
        <w:t xml:space="preserve"> interested in Chapter 61 lands</w:t>
      </w:r>
      <w:r w:rsidR="003E27B1">
        <w:t>.</w:t>
      </w:r>
      <w:r>
        <w:t xml:space="preserve"> Open Space Committee may have a joint meeting with the board on </w:t>
      </w:r>
      <w:r w:rsidR="009C137F">
        <w:t>June 9.</w:t>
      </w:r>
    </w:p>
    <w:p w14:paraId="2653449D" w14:textId="61F1259F" w:rsidR="00CF3438" w:rsidRPr="00CF3438" w:rsidRDefault="00CF3438" w:rsidP="00A21E1C">
      <w:pPr>
        <w:pStyle w:val="ListParagraph"/>
        <w:numPr>
          <w:ilvl w:val="0"/>
          <w:numId w:val="1"/>
        </w:numPr>
      </w:pPr>
      <w:r>
        <w:rPr>
          <w:b/>
          <w:bCs/>
          <w:u w:val="single"/>
        </w:rPr>
        <w:t>Open Space Plan Update</w:t>
      </w:r>
      <w:r w:rsidRPr="00CF3438">
        <w:t>:</w:t>
      </w:r>
      <w:r>
        <w:t xml:space="preserve"> </w:t>
      </w:r>
      <w:r w:rsidR="009C137F">
        <w:t>State offering a 3-year extension to existing 7-year plans if action item table gets updated and extended.  M. Toohill offered to take the lead. B. Kibbe suggested forwarding to other land use</w:t>
      </w:r>
      <w:r w:rsidR="00BF7DF5">
        <w:t xml:space="preserve"> boards for input. M. Toohill suggested Planning, Conservation, Agricultural, Parks, and Select Board </w:t>
      </w:r>
      <w:r w:rsidR="00EA7B4B">
        <w:t>together with Town Manager. B. Kibbe recommended reminding boards that having a current, approved Open Space and Recreation Plan makes the town eligible for certain state grants that can be very impactful for achieving town open space and recreation goals, including acquisitions and infrastructure improvements. Maintaining that eligibility should be a prime motivator for other boards to have input if for no other reason. M. Toohill added that updating the open space criteria should also be done as needs and opportunities have changed since first implemented.</w:t>
      </w:r>
    </w:p>
    <w:p w14:paraId="3AC642B3" w14:textId="1ECB7A84" w:rsidR="008E7D35" w:rsidRDefault="008E7D35" w:rsidP="007E4699">
      <w:pPr>
        <w:pStyle w:val="ListParagraph"/>
        <w:numPr>
          <w:ilvl w:val="0"/>
          <w:numId w:val="1"/>
        </w:numPr>
      </w:pPr>
      <w:r>
        <w:rPr>
          <w:b/>
          <w:bCs/>
          <w:u w:val="single"/>
        </w:rPr>
        <w:t>Public Comment</w:t>
      </w:r>
      <w:r w:rsidRPr="000D2A9C">
        <w:t>:</w:t>
      </w:r>
      <w:r>
        <w:t xml:space="preserve"> </w:t>
      </w:r>
      <w:r w:rsidR="00131E22">
        <w:t>No public comment</w:t>
      </w:r>
      <w:r w:rsidR="00CE1250">
        <w:t>.</w:t>
      </w:r>
    </w:p>
    <w:p w14:paraId="186727F6" w14:textId="6869CA06" w:rsidR="000D2A9C" w:rsidRDefault="007E4699" w:rsidP="008E7D35">
      <w:pPr>
        <w:pStyle w:val="ListParagraph"/>
        <w:numPr>
          <w:ilvl w:val="0"/>
          <w:numId w:val="1"/>
        </w:numPr>
      </w:pPr>
      <w:r w:rsidRPr="00F10020">
        <w:rPr>
          <w:b/>
          <w:bCs/>
          <w:u w:val="single"/>
        </w:rPr>
        <w:t>Next meeting</w:t>
      </w:r>
      <w:r>
        <w:rPr>
          <w:b/>
          <w:bCs/>
          <w:u w:val="single"/>
        </w:rPr>
        <w:t>s</w:t>
      </w:r>
      <w:r w:rsidRPr="00F10020">
        <w:t xml:space="preserve">: </w:t>
      </w:r>
      <w:r w:rsidR="00044FAF">
        <w:t xml:space="preserve">June 9, 2025 </w:t>
      </w:r>
      <w:r w:rsidR="00042B1A">
        <w:t xml:space="preserve">and </w:t>
      </w:r>
      <w:r w:rsidR="00044FAF">
        <w:t>July 9</w:t>
      </w:r>
      <w:r w:rsidR="00042B1A">
        <w:t>, 202</w:t>
      </w:r>
      <w:r w:rsidR="00044FAF">
        <w:t>5.</w:t>
      </w:r>
    </w:p>
    <w:p w14:paraId="7C7540E5" w14:textId="645A1FA2" w:rsidR="00051E42" w:rsidRDefault="008E7D35" w:rsidP="00051E42">
      <w:pPr>
        <w:pStyle w:val="ListParagraph"/>
        <w:numPr>
          <w:ilvl w:val="0"/>
          <w:numId w:val="1"/>
        </w:numPr>
      </w:pPr>
      <w:r w:rsidRPr="008E7D35">
        <w:t xml:space="preserve">B. </w:t>
      </w:r>
      <w:r w:rsidR="004B6705" w:rsidRPr="008E7D35">
        <w:t>Kibbe</w:t>
      </w:r>
      <w:r w:rsidR="00051E42" w:rsidRPr="008E7D35">
        <w:t xml:space="preserve"> motion, </w:t>
      </w:r>
      <w:r w:rsidR="00131E22">
        <w:t>E. Hinds</w:t>
      </w:r>
      <w:r w:rsidR="00051E42" w:rsidRPr="008E7D35">
        <w:t xml:space="preserve"> </w:t>
      </w:r>
      <w:r w:rsidR="00131E22">
        <w:t>s</w:t>
      </w:r>
      <w:r w:rsidR="00051E42" w:rsidRPr="00AB58F4">
        <w:t>econded</w:t>
      </w:r>
      <w:r w:rsidR="00051E42">
        <w:t>.  Unanimously voted</w:t>
      </w:r>
      <w:r w:rsidR="00377269">
        <w:t xml:space="preserve"> by roll call</w:t>
      </w:r>
      <w:r w:rsidR="00051E42">
        <w:t xml:space="preserve">.  Meeting adjourned at </w:t>
      </w:r>
      <w:r w:rsidR="00044FAF">
        <w:t>7:58</w:t>
      </w:r>
      <w:r w:rsidR="00ED6036">
        <w:t xml:space="preserve"> </w:t>
      </w:r>
      <w:r w:rsidR="00051E42">
        <w:t>pm.</w:t>
      </w:r>
    </w:p>
    <w:p w14:paraId="2561C576" w14:textId="25057533" w:rsidR="006C4F08" w:rsidRDefault="006C4F08" w:rsidP="006C4F08">
      <w:r>
        <w:t>Respectfully submitted,</w:t>
      </w:r>
    </w:p>
    <w:p w14:paraId="5D6DF28D" w14:textId="2DCF6720" w:rsidR="006C4F08" w:rsidRDefault="006C4F08" w:rsidP="006C4F08">
      <w:r>
        <w:t>Brandon Kibbe</w:t>
      </w:r>
    </w:p>
    <w:sectPr w:rsidR="006C4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494E"/>
    <w:multiLevelType w:val="hybridMultilevel"/>
    <w:tmpl w:val="38767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33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1C"/>
    <w:rsid w:val="00042B1A"/>
    <w:rsid w:val="00044FAF"/>
    <w:rsid w:val="00051E42"/>
    <w:rsid w:val="00086A4E"/>
    <w:rsid w:val="000924E6"/>
    <w:rsid w:val="0009665E"/>
    <w:rsid w:val="000D2A9C"/>
    <w:rsid w:val="00106965"/>
    <w:rsid w:val="00131E22"/>
    <w:rsid w:val="001514A0"/>
    <w:rsid w:val="001669BD"/>
    <w:rsid w:val="001A0695"/>
    <w:rsid w:val="001F4FC9"/>
    <w:rsid w:val="002E273B"/>
    <w:rsid w:val="00303D3D"/>
    <w:rsid w:val="00343597"/>
    <w:rsid w:val="0036093E"/>
    <w:rsid w:val="00377269"/>
    <w:rsid w:val="003966E2"/>
    <w:rsid w:val="003E27B1"/>
    <w:rsid w:val="004510DA"/>
    <w:rsid w:val="00480ACF"/>
    <w:rsid w:val="004853ED"/>
    <w:rsid w:val="004A7EB0"/>
    <w:rsid w:val="004B6705"/>
    <w:rsid w:val="004D0963"/>
    <w:rsid w:val="00552364"/>
    <w:rsid w:val="0056125D"/>
    <w:rsid w:val="00623667"/>
    <w:rsid w:val="00632980"/>
    <w:rsid w:val="00650C1B"/>
    <w:rsid w:val="00697616"/>
    <w:rsid w:val="006C4F08"/>
    <w:rsid w:val="006E3AF9"/>
    <w:rsid w:val="006F57D3"/>
    <w:rsid w:val="00716140"/>
    <w:rsid w:val="007471DE"/>
    <w:rsid w:val="007A0F32"/>
    <w:rsid w:val="007A243F"/>
    <w:rsid w:val="007D4D3F"/>
    <w:rsid w:val="007E4699"/>
    <w:rsid w:val="007F732B"/>
    <w:rsid w:val="007F7E3E"/>
    <w:rsid w:val="008D06BB"/>
    <w:rsid w:val="008E7D35"/>
    <w:rsid w:val="00900E77"/>
    <w:rsid w:val="0092136B"/>
    <w:rsid w:val="009C137F"/>
    <w:rsid w:val="00A07F70"/>
    <w:rsid w:val="00A21E1C"/>
    <w:rsid w:val="00A65FCE"/>
    <w:rsid w:val="00AB58F4"/>
    <w:rsid w:val="00AC27E6"/>
    <w:rsid w:val="00AC36A1"/>
    <w:rsid w:val="00AE2D76"/>
    <w:rsid w:val="00B45F4C"/>
    <w:rsid w:val="00B64D16"/>
    <w:rsid w:val="00BE0C17"/>
    <w:rsid w:val="00BE49B6"/>
    <w:rsid w:val="00BF5583"/>
    <w:rsid w:val="00BF7DF5"/>
    <w:rsid w:val="00C44750"/>
    <w:rsid w:val="00CB6422"/>
    <w:rsid w:val="00CE1250"/>
    <w:rsid w:val="00CF141E"/>
    <w:rsid w:val="00CF3438"/>
    <w:rsid w:val="00D01D49"/>
    <w:rsid w:val="00D65801"/>
    <w:rsid w:val="00D70069"/>
    <w:rsid w:val="00DC0A42"/>
    <w:rsid w:val="00DC4640"/>
    <w:rsid w:val="00DE4A27"/>
    <w:rsid w:val="00E66267"/>
    <w:rsid w:val="00E702D2"/>
    <w:rsid w:val="00EA176B"/>
    <w:rsid w:val="00EA4759"/>
    <w:rsid w:val="00EA7B4B"/>
    <w:rsid w:val="00EC62C9"/>
    <w:rsid w:val="00ED6036"/>
    <w:rsid w:val="00F10020"/>
    <w:rsid w:val="00F52C71"/>
    <w:rsid w:val="00F6574B"/>
    <w:rsid w:val="00F706E3"/>
    <w:rsid w:val="00FB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264F"/>
  <w15:chartTrackingRefBased/>
  <w15:docId w15:val="{25EA6DBA-0E0D-4AC6-A529-490D303D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1C"/>
    <w:pPr>
      <w:ind w:left="720"/>
      <w:contextualSpacing/>
    </w:pPr>
  </w:style>
  <w:style w:type="character" w:styleId="Hyperlink">
    <w:name w:val="Hyperlink"/>
    <w:basedOn w:val="DefaultParagraphFont"/>
    <w:uiPriority w:val="99"/>
    <w:unhideWhenUsed/>
    <w:rsid w:val="00650C1B"/>
    <w:rPr>
      <w:color w:val="0563C1" w:themeColor="hyperlink"/>
      <w:u w:val="single"/>
    </w:rPr>
  </w:style>
  <w:style w:type="character" w:styleId="UnresolvedMention">
    <w:name w:val="Unresolved Mention"/>
    <w:basedOn w:val="DefaultParagraphFont"/>
    <w:uiPriority w:val="99"/>
    <w:semiHidden/>
    <w:unhideWhenUsed/>
    <w:rsid w:val="00650C1B"/>
    <w:rPr>
      <w:color w:val="605E5C"/>
      <w:shd w:val="clear" w:color="auto" w:fill="E1DFDD"/>
    </w:rPr>
  </w:style>
  <w:style w:type="paragraph" w:customStyle="1" w:styleId="Default">
    <w:name w:val="Default"/>
    <w:rsid w:val="000924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Kibbe</dc:creator>
  <cp:keywords/>
  <dc:description/>
  <cp:lastModifiedBy>Brandon Kibbe</cp:lastModifiedBy>
  <cp:revision>3</cp:revision>
  <dcterms:created xsi:type="dcterms:W3CDTF">2025-05-15T00:04:00Z</dcterms:created>
  <dcterms:modified xsi:type="dcterms:W3CDTF">2025-05-15T00:10:00Z</dcterms:modified>
</cp:coreProperties>
</file>